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31" w:rsidRDefault="00CB68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6831" w:rsidRDefault="00CB683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68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6831" w:rsidRDefault="00CB6831">
            <w:pPr>
              <w:pStyle w:val="ConsPlusNormal"/>
            </w:pPr>
            <w:r>
              <w:t>30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6831" w:rsidRDefault="00CB6831">
            <w:pPr>
              <w:pStyle w:val="ConsPlusNormal"/>
              <w:jc w:val="right"/>
            </w:pPr>
            <w:r>
              <w:t>N 469-ФЗ</w:t>
            </w:r>
          </w:p>
        </w:tc>
      </w:tr>
    </w:tbl>
    <w:p w:rsidR="00CB6831" w:rsidRDefault="00CB68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831" w:rsidRDefault="00CB6831">
      <w:pPr>
        <w:pStyle w:val="ConsPlusNormal"/>
        <w:jc w:val="both"/>
      </w:pPr>
    </w:p>
    <w:p w:rsidR="00CB6831" w:rsidRDefault="00CB6831">
      <w:pPr>
        <w:pStyle w:val="ConsPlusTitle"/>
        <w:jc w:val="center"/>
      </w:pPr>
      <w:r>
        <w:t>РОССИЙСКАЯ ФЕДЕРАЦИЯ</w:t>
      </w:r>
    </w:p>
    <w:p w:rsidR="00CB6831" w:rsidRDefault="00CB6831">
      <w:pPr>
        <w:pStyle w:val="ConsPlusTitle"/>
        <w:jc w:val="center"/>
      </w:pPr>
    </w:p>
    <w:p w:rsidR="00CB6831" w:rsidRDefault="00CB6831">
      <w:pPr>
        <w:pStyle w:val="ConsPlusTitle"/>
        <w:jc w:val="center"/>
      </w:pPr>
      <w:r>
        <w:t>ФЕДЕРАЛЬНЫЙ ЗАКОН</w:t>
      </w:r>
    </w:p>
    <w:p w:rsidR="00CB6831" w:rsidRDefault="00CB6831">
      <w:pPr>
        <w:pStyle w:val="ConsPlusTitle"/>
        <w:jc w:val="center"/>
      </w:pPr>
    </w:p>
    <w:p w:rsidR="00CB6831" w:rsidRDefault="00CB6831">
      <w:pPr>
        <w:pStyle w:val="ConsPlusTitle"/>
        <w:jc w:val="center"/>
      </w:pPr>
      <w:r>
        <w:t>О ВНЕСЕНИИ ИЗМЕНЕНИЙ</w:t>
      </w:r>
    </w:p>
    <w:p w:rsidR="00CB6831" w:rsidRDefault="00CB6831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CB6831" w:rsidRDefault="00CB6831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CB6831" w:rsidRDefault="00CB6831">
      <w:pPr>
        <w:pStyle w:val="ConsPlusTitle"/>
        <w:jc w:val="center"/>
      </w:pPr>
      <w:r>
        <w:t>И МУНИЦИПАЛЬНЫХ НУЖД"</w:t>
      </w:r>
    </w:p>
    <w:p w:rsidR="00CB6831" w:rsidRDefault="00CB6831">
      <w:pPr>
        <w:pStyle w:val="ConsPlusNormal"/>
        <w:jc w:val="both"/>
      </w:pPr>
    </w:p>
    <w:p w:rsidR="00CB6831" w:rsidRDefault="00CB6831">
      <w:pPr>
        <w:pStyle w:val="ConsPlusNormal"/>
        <w:jc w:val="right"/>
      </w:pPr>
      <w:proofErr w:type="gramStart"/>
      <w:r>
        <w:t>Принят</w:t>
      </w:r>
      <w:proofErr w:type="gramEnd"/>
    </w:p>
    <w:p w:rsidR="00CB6831" w:rsidRDefault="00CB6831">
      <w:pPr>
        <w:pStyle w:val="ConsPlusNormal"/>
        <w:jc w:val="right"/>
      </w:pPr>
      <w:r>
        <w:t>Государственной Думой</w:t>
      </w:r>
    </w:p>
    <w:p w:rsidR="00CB6831" w:rsidRDefault="00CB6831">
      <w:pPr>
        <w:pStyle w:val="ConsPlusNormal"/>
        <w:jc w:val="right"/>
      </w:pPr>
      <w:r>
        <w:t>23 декабря 2015 года</w:t>
      </w:r>
    </w:p>
    <w:p w:rsidR="00CB6831" w:rsidRDefault="00CB6831">
      <w:pPr>
        <w:pStyle w:val="ConsPlusNormal"/>
        <w:jc w:val="both"/>
      </w:pPr>
    </w:p>
    <w:p w:rsidR="00CB6831" w:rsidRDefault="00CB6831">
      <w:pPr>
        <w:pStyle w:val="ConsPlusNormal"/>
        <w:jc w:val="right"/>
      </w:pPr>
      <w:r>
        <w:t>Одобрен</w:t>
      </w:r>
    </w:p>
    <w:p w:rsidR="00CB6831" w:rsidRDefault="00CB6831">
      <w:pPr>
        <w:pStyle w:val="ConsPlusNormal"/>
        <w:jc w:val="right"/>
      </w:pPr>
      <w:r>
        <w:t>Советом Федерации</w:t>
      </w:r>
    </w:p>
    <w:p w:rsidR="00CB6831" w:rsidRDefault="00CB6831">
      <w:pPr>
        <w:pStyle w:val="ConsPlusNormal"/>
        <w:jc w:val="right"/>
      </w:pPr>
      <w:r>
        <w:t>25 декабря 2015 года</w:t>
      </w:r>
    </w:p>
    <w:p w:rsidR="00CB6831" w:rsidRDefault="00CB6831">
      <w:pPr>
        <w:pStyle w:val="ConsPlusNormal"/>
        <w:jc w:val="both"/>
      </w:pPr>
    </w:p>
    <w:p w:rsidR="00CB6831" w:rsidRDefault="00CB6831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</w:t>
      </w:r>
      <w:proofErr w:type="gramEnd"/>
      <w:r>
        <w:t xml:space="preserve"> </w:t>
      </w:r>
      <w:proofErr w:type="gramStart"/>
      <w:r>
        <w:t>N 49, ст. 6925; 2015, N 1, ст. 11, 51, 72; N 10, ст. 1418; N 29, ст. 4342, 4353) следующие изменения:</w:t>
      </w:r>
      <w:proofErr w:type="gramEnd"/>
    </w:p>
    <w:p w:rsidR="00CB6831" w:rsidRDefault="00CB6831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части 15 статьи 34</w:t>
        </w:r>
      </w:hyperlink>
      <w:r>
        <w:t xml:space="preserve"> слова "44 и 45" заменить словами "44, 45 и 46";</w:t>
      </w:r>
    </w:p>
    <w:p w:rsidR="00CB6831" w:rsidRDefault="00CB6831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часть 1 статьи 93</w:t>
        </w:r>
      </w:hyperlink>
      <w:r>
        <w:t xml:space="preserve"> дополнить пунктом 46 следующего содержания:</w:t>
      </w:r>
    </w:p>
    <w:p w:rsidR="00CB6831" w:rsidRDefault="00CB6831">
      <w:pPr>
        <w:pStyle w:val="ConsPlusNormal"/>
        <w:ind w:firstLine="540"/>
        <w:jc w:val="both"/>
      </w:pPr>
      <w:r>
        <w:t xml:space="preserve">"46) осуществление закупок товаров, работ, услуг за счет финансовых средств, выделенных на оперативно-разыскную деятельность. Перечень товаров, работ, услуг, закупки которых могут осуществляться в соответствии с настоящим пунктом, утверждается руководителем соответствующего федерального органа исполнительной власти, уполномоченного на осуществление оперативно-разыскной деятельности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 августа 1995 года N 144-ФЗ "Об оперативно-розыскной деятельности".";</w:t>
      </w:r>
    </w:p>
    <w:p w:rsidR="00CB6831" w:rsidRDefault="00CB6831">
      <w:pPr>
        <w:pStyle w:val="ConsPlusNormal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статье 94</w:t>
        </w:r>
      </w:hyperlink>
      <w:r>
        <w:t>:</w:t>
      </w:r>
    </w:p>
    <w:p w:rsidR="00CB6831" w:rsidRDefault="00CB6831">
      <w:pPr>
        <w:pStyle w:val="ConsPlusNormal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пункт 1 части 4</w:t>
        </w:r>
      </w:hyperlink>
      <w:r>
        <w:t xml:space="preserve"> после цифр "45" дополнить цифрами ", 46";</w:t>
      </w:r>
    </w:p>
    <w:p w:rsidR="00CB6831" w:rsidRDefault="00CB6831">
      <w:pPr>
        <w:pStyle w:val="ConsPlusNormal"/>
        <w:ind w:firstLine="540"/>
        <w:jc w:val="both"/>
      </w:pPr>
      <w:r>
        <w:t xml:space="preserve">б) в </w:t>
      </w:r>
      <w:hyperlink r:id="rId12" w:history="1">
        <w:r>
          <w:rPr>
            <w:color w:val="0000FF"/>
          </w:rPr>
          <w:t>абзаце первом части 9</w:t>
        </w:r>
      </w:hyperlink>
      <w:r>
        <w:t xml:space="preserve"> слова "23 или 44" заменить словами "23, 44 или 46";</w:t>
      </w:r>
    </w:p>
    <w:p w:rsidR="00CB6831" w:rsidRDefault="00CB6831">
      <w:pPr>
        <w:pStyle w:val="ConsPlusNormal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часть 2 статьи 96</w:t>
        </w:r>
      </w:hyperlink>
      <w:r>
        <w:t xml:space="preserve"> после цифр "45" дополнить цифрами ", 46";</w:t>
      </w:r>
    </w:p>
    <w:p w:rsidR="00CB6831" w:rsidRDefault="00CB6831">
      <w:pPr>
        <w:pStyle w:val="ConsPlusNormal"/>
        <w:ind w:firstLine="540"/>
        <w:jc w:val="both"/>
      </w:pPr>
      <w:r>
        <w:t xml:space="preserve">5) в </w:t>
      </w:r>
      <w:hyperlink r:id="rId14" w:history="1">
        <w:r>
          <w:rPr>
            <w:color w:val="0000FF"/>
          </w:rPr>
          <w:t>статье 103</w:t>
        </w:r>
      </w:hyperlink>
      <w:r>
        <w:t>:</w:t>
      </w:r>
    </w:p>
    <w:p w:rsidR="00CB6831" w:rsidRDefault="00CB6831">
      <w:pPr>
        <w:pStyle w:val="ConsPlusNormal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части 1</w:t>
        </w:r>
      </w:hyperlink>
      <w:r>
        <w:t xml:space="preserve"> слова "44 и 45" заменить словами "44, 45, пунктом 46 (в части контрактов, заключаемых с физическими лицами)";</w:t>
      </w:r>
    </w:p>
    <w:p w:rsidR="00CB6831" w:rsidRDefault="00CB6831">
      <w:pPr>
        <w:pStyle w:val="ConsPlusNormal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части 8</w:t>
        </w:r>
      </w:hyperlink>
      <w:r>
        <w:t xml:space="preserve"> слова "44 и 45" заменить словами "44, 45, пунктом 46 (в части контрактов, заключаемых с физическими лицами)".</w:t>
      </w:r>
    </w:p>
    <w:p w:rsidR="00CB6831" w:rsidRDefault="00CB6831">
      <w:pPr>
        <w:pStyle w:val="ConsPlusNormal"/>
        <w:jc w:val="both"/>
      </w:pPr>
    </w:p>
    <w:p w:rsidR="00CB6831" w:rsidRDefault="00CB6831">
      <w:pPr>
        <w:pStyle w:val="ConsPlusNormal"/>
        <w:jc w:val="right"/>
      </w:pPr>
      <w:r>
        <w:t>Президент</w:t>
      </w:r>
    </w:p>
    <w:p w:rsidR="00CB6831" w:rsidRDefault="00CB6831">
      <w:pPr>
        <w:pStyle w:val="ConsPlusNormal"/>
        <w:jc w:val="right"/>
      </w:pPr>
      <w:r>
        <w:t>Российской Федерации</w:t>
      </w:r>
    </w:p>
    <w:p w:rsidR="00CB6831" w:rsidRDefault="00CB6831">
      <w:pPr>
        <w:pStyle w:val="ConsPlusNormal"/>
        <w:jc w:val="right"/>
      </w:pPr>
      <w:r>
        <w:t>В.ПУТИН</w:t>
      </w:r>
    </w:p>
    <w:p w:rsidR="00CB6831" w:rsidRDefault="00CB6831">
      <w:pPr>
        <w:pStyle w:val="ConsPlusNormal"/>
      </w:pPr>
      <w:r>
        <w:t>Москва, Кремль</w:t>
      </w:r>
    </w:p>
    <w:p w:rsidR="00CB6831" w:rsidRDefault="00CB6831">
      <w:pPr>
        <w:pStyle w:val="ConsPlusNormal"/>
      </w:pPr>
      <w:r>
        <w:t>30 декабря 2015 года</w:t>
      </w:r>
    </w:p>
    <w:p w:rsidR="00CB6831" w:rsidRDefault="00CB6831">
      <w:pPr>
        <w:pStyle w:val="ConsPlusNormal"/>
      </w:pPr>
      <w:r>
        <w:t>N 469-ФЗ</w:t>
      </w:r>
    </w:p>
    <w:p w:rsidR="00CB6831" w:rsidRDefault="00CB6831">
      <w:pPr>
        <w:pStyle w:val="ConsPlusNormal"/>
        <w:jc w:val="both"/>
      </w:pPr>
    </w:p>
    <w:p w:rsidR="00CB6831" w:rsidRDefault="00CB6831">
      <w:pPr>
        <w:pStyle w:val="ConsPlusNormal"/>
        <w:jc w:val="both"/>
      </w:pPr>
    </w:p>
    <w:p w:rsidR="00CB6831" w:rsidRDefault="00CB68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003" w:rsidRDefault="00D27003">
      <w:bookmarkStart w:id="0" w:name="_GoBack"/>
      <w:bookmarkEnd w:id="0"/>
    </w:p>
    <w:sectPr w:rsidR="00D27003" w:rsidSect="007C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31"/>
    <w:rsid w:val="00CB6831"/>
    <w:rsid w:val="00D2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8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8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D283CF5B3EA5B3EB2E72ABB0F2F796DDD1551BBA11CAEA985ED389CD4702E89D336A0FEFB147D5w1nCK" TargetMode="External"/><Relationship Id="rId13" Type="http://schemas.openxmlformats.org/officeDocument/2006/relationships/hyperlink" Target="consultantplus://offline/ref=F3D283CF5B3EA5B3EB2E72ABB0F2F796DDD1551BBA11CAEA985ED389CD4702E89D336A0FEDwBn4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D283CF5B3EA5B3EB2E72ABB0F2F796DDD1551BBA11CAEA985ED389CD4702E89D336A0FEEwBn3K" TargetMode="External"/><Relationship Id="rId12" Type="http://schemas.openxmlformats.org/officeDocument/2006/relationships/hyperlink" Target="consultantplus://offline/ref=F3D283CF5B3EA5B3EB2E72ABB0F2F796DDD1551BBA11CAEA985ED389CD4702E89D336A0FEDwBn2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D283CF5B3EA5B3EB2E72ABB0F2F796DDD1551BBA11CAEA985ED389CD4702E89D336A0FEDwBn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D283CF5B3EA5B3EB2E72ABB0F2F796DDD1551BBA11CAEA985ED389CDw4n7K" TargetMode="External"/><Relationship Id="rId11" Type="http://schemas.openxmlformats.org/officeDocument/2006/relationships/hyperlink" Target="consultantplus://offline/ref=F3D283CF5B3EA5B3EB2E72ABB0F2F796DDD1551BBA11CAEA985ED389CD4702E89D336A0FEDwBn1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D283CF5B3EA5B3EB2E72ABB0F2F796DDD1551BBA11CAEA985ED389CD4702E89D336A0FEDwBn5K" TargetMode="External"/><Relationship Id="rId10" Type="http://schemas.openxmlformats.org/officeDocument/2006/relationships/hyperlink" Target="consultantplus://offline/ref=F3D283CF5B3EA5B3EB2E72ABB0F2F796DDD1551BBA11CAEA985ED389CD4702E89D336A0FEFB147D9w1n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D283CF5B3EA5B3EB2E72ABB0F2F796DDD15612BF16CAEA985ED389CDw4n7K" TargetMode="External"/><Relationship Id="rId14" Type="http://schemas.openxmlformats.org/officeDocument/2006/relationships/hyperlink" Target="consultantplus://offline/ref=F3D283CF5B3EA5B3EB2E72ABB0F2F796DDD1551BBA11CAEA985ED389CD4702E89D336A0FEFB141D7w1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2016-01-18T10:39:00Z</dcterms:created>
  <dcterms:modified xsi:type="dcterms:W3CDTF">2016-01-18T10:41:00Z</dcterms:modified>
</cp:coreProperties>
</file>